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AF6E3" w14:textId="77777777" w:rsidR="003C66FE" w:rsidRDefault="002A3409" w:rsidP="003C66FE">
      <w:pPr>
        <w:spacing w:after="0" w:line="240" w:lineRule="auto"/>
        <w:rPr>
          <w:rFonts w:cstheme="minorHAnsi"/>
          <w:color w:val="000000" w:themeColor="text1"/>
          <w:sz w:val="20"/>
          <w:szCs w:val="20"/>
          <w:shd w:val="clear" w:color="auto" w:fill="FFFFFF"/>
        </w:rPr>
      </w:pPr>
      <w:r w:rsidRPr="00D82927">
        <w:rPr>
          <w:rFonts w:cstheme="minorHAnsi"/>
          <w:b/>
          <w:color w:val="000000" w:themeColor="text1"/>
          <w:sz w:val="20"/>
          <w:szCs w:val="20"/>
          <w:shd w:val="clear" w:color="auto" w:fill="FFFFFF"/>
        </w:rPr>
        <w:t xml:space="preserve"> CONTACT</w:t>
      </w:r>
      <w:r w:rsidRPr="00A13B89">
        <w:rPr>
          <w:rFonts w:cstheme="minorHAnsi"/>
          <w:color w:val="000000" w:themeColor="text1"/>
          <w:sz w:val="20"/>
          <w:szCs w:val="20"/>
          <w:shd w:val="clear" w:color="auto" w:fill="FFFFFF"/>
        </w:rPr>
        <w:t xml:space="preserve">: </w:t>
      </w:r>
      <w:r w:rsidR="00025802" w:rsidRPr="00A13B89">
        <w:rPr>
          <w:rFonts w:cstheme="minorHAnsi"/>
          <w:color w:val="000000" w:themeColor="text1"/>
          <w:sz w:val="20"/>
          <w:szCs w:val="20"/>
          <w:shd w:val="clear" w:color="auto" w:fill="FFFFFF"/>
        </w:rPr>
        <w:t>Natalie Stone</w:t>
      </w:r>
      <w:r w:rsidRPr="00A13B89">
        <w:rPr>
          <w:rFonts w:cstheme="minorHAnsi"/>
          <w:color w:val="000000" w:themeColor="text1"/>
          <w:sz w:val="20"/>
          <w:szCs w:val="20"/>
          <w:shd w:val="clear" w:color="auto" w:fill="FFFFFF"/>
        </w:rPr>
        <w:t>, Ministry Support Specialist</w:t>
      </w:r>
    </w:p>
    <w:p w14:paraId="084BF4F4" w14:textId="6500E917" w:rsidR="003C66FE" w:rsidRDefault="002A3409" w:rsidP="003C66FE">
      <w:pPr>
        <w:spacing w:after="0" w:line="240" w:lineRule="auto"/>
        <w:rPr>
          <w:rStyle w:val="Hyperlink"/>
          <w:rFonts w:cstheme="minorHAnsi"/>
          <w:sz w:val="20"/>
          <w:szCs w:val="20"/>
          <w:shd w:val="clear" w:color="auto" w:fill="FFFFFF"/>
        </w:rPr>
      </w:pPr>
      <w:r w:rsidRPr="00D82927">
        <w:rPr>
          <w:rFonts w:cstheme="minorHAnsi"/>
          <w:b/>
          <w:color w:val="000000" w:themeColor="text1"/>
          <w:sz w:val="20"/>
          <w:szCs w:val="20"/>
          <w:shd w:val="clear" w:color="auto" w:fill="FFFFFF"/>
        </w:rPr>
        <w:t>Email:</w:t>
      </w:r>
      <w:r w:rsidRPr="00A13B89">
        <w:rPr>
          <w:rFonts w:cstheme="minorHAnsi"/>
          <w:color w:val="000000" w:themeColor="text1"/>
          <w:sz w:val="20"/>
          <w:szCs w:val="20"/>
          <w:shd w:val="clear" w:color="auto" w:fill="FFFFFF"/>
        </w:rPr>
        <w:t xml:space="preserve"> </w:t>
      </w:r>
      <w:hyperlink r:id="rId4" w:history="1">
        <w:r w:rsidRPr="00A13B89">
          <w:rPr>
            <w:rStyle w:val="Hyperlink"/>
            <w:rFonts w:cstheme="minorHAnsi"/>
            <w:color w:val="000000" w:themeColor="text1"/>
            <w:sz w:val="20"/>
            <w:szCs w:val="20"/>
            <w:shd w:val="clear" w:color="auto" w:fill="FFFFFF"/>
          </w:rPr>
          <w:t>nstone@mycompanychaplain.com</w:t>
        </w:r>
      </w:hyperlink>
      <w:r w:rsidRPr="00D82927">
        <w:rPr>
          <w:rFonts w:cstheme="minorHAnsi"/>
          <w:b/>
          <w:color w:val="000000" w:themeColor="text1"/>
          <w:sz w:val="20"/>
          <w:szCs w:val="20"/>
          <w:shd w:val="clear" w:color="auto" w:fill="FFFFFF"/>
        </w:rPr>
        <w:t>WEB:</w:t>
      </w:r>
      <w:r w:rsidRPr="00A13B89">
        <w:rPr>
          <w:rFonts w:cstheme="minorHAnsi"/>
          <w:color w:val="000000" w:themeColor="text1"/>
          <w:sz w:val="20"/>
          <w:szCs w:val="20"/>
          <w:shd w:val="clear" w:color="auto" w:fill="FFFFFF"/>
        </w:rPr>
        <w:t xml:space="preserve"> </w:t>
      </w:r>
      <w:hyperlink r:id="rId5" w:history="1">
        <w:r w:rsidRPr="00A13B89">
          <w:rPr>
            <w:rStyle w:val="Hyperlink"/>
            <w:rFonts w:cstheme="minorHAnsi"/>
            <w:sz w:val="20"/>
            <w:szCs w:val="20"/>
            <w:shd w:val="clear" w:color="auto" w:fill="FFFFFF"/>
          </w:rPr>
          <w:t>www.mycompanychaplain.com</w:t>
        </w:r>
      </w:hyperlink>
    </w:p>
    <w:p w14:paraId="4FDC9306" w14:textId="3164EFB0" w:rsidR="00025802" w:rsidRPr="00A13B89" w:rsidRDefault="002A3409" w:rsidP="003C66FE">
      <w:pPr>
        <w:spacing w:after="0" w:line="240" w:lineRule="auto"/>
        <w:rPr>
          <w:rFonts w:cstheme="minorHAnsi"/>
          <w:color w:val="000000" w:themeColor="text1"/>
          <w:sz w:val="20"/>
          <w:szCs w:val="20"/>
          <w:shd w:val="clear" w:color="auto" w:fill="FFFFFF"/>
        </w:rPr>
      </w:pPr>
      <w:r w:rsidRPr="006C55B1">
        <w:rPr>
          <w:rFonts w:cstheme="minorHAnsi"/>
          <w:b/>
          <w:color w:val="000000" w:themeColor="text1"/>
          <w:sz w:val="20"/>
          <w:szCs w:val="20"/>
          <w:shd w:val="clear" w:color="auto" w:fill="FFFFFF"/>
        </w:rPr>
        <w:t>Corporate OFFICE ADDRESS</w:t>
      </w:r>
      <w:r w:rsidRPr="00A13B89">
        <w:rPr>
          <w:rFonts w:cstheme="minorHAnsi"/>
          <w:color w:val="000000" w:themeColor="text1"/>
          <w:sz w:val="20"/>
          <w:szCs w:val="20"/>
          <w:shd w:val="clear" w:color="auto" w:fill="FFFFFF"/>
        </w:rPr>
        <w:t xml:space="preserve">: </w:t>
      </w:r>
      <w:r w:rsidR="00025802" w:rsidRPr="00A13B89">
        <w:rPr>
          <w:rFonts w:cstheme="minorHAnsi"/>
          <w:color w:val="000000" w:themeColor="text1"/>
          <w:sz w:val="20"/>
          <w:szCs w:val="20"/>
          <w:shd w:val="clear" w:color="auto" w:fill="FFFFFF"/>
        </w:rPr>
        <w:t xml:space="preserve">10212 Oldfield Ct Ste 142 </w:t>
      </w:r>
      <w:r w:rsidRPr="00A13B89">
        <w:rPr>
          <w:rFonts w:cstheme="minorHAnsi"/>
          <w:color w:val="000000" w:themeColor="text1"/>
          <w:sz w:val="20"/>
          <w:szCs w:val="20"/>
        </w:rPr>
        <w:t xml:space="preserve"> </w:t>
      </w:r>
      <w:r w:rsidR="00025802" w:rsidRPr="00A13B89">
        <w:rPr>
          <w:rFonts w:cstheme="minorHAnsi"/>
          <w:color w:val="000000" w:themeColor="text1"/>
          <w:sz w:val="20"/>
          <w:szCs w:val="20"/>
          <w:shd w:val="clear" w:color="auto" w:fill="FFFFFF"/>
        </w:rPr>
        <w:t>Fort Worth, TX 76244-8571</w:t>
      </w:r>
    </w:p>
    <w:p w14:paraId="513305A4" w14:textId="77777777" w:rsidR="003C66FE" w:rsidRDefault="003C66FE">
      <w:pPr>
        <w:rPr>
          <w:rFonts w:cstheme="minorHAnsi"/>
          <w:color w:val="000000" w:themeColor="text1"/>
          <w:sz w:val="36"/>
          <w:szCs w:val="36"/>
          <w:shd w:val="clear" w:color="auto" w:fill="FFFFFF"/>
        </w:rPr>
      </w:pPr>
    </w:p>
    <w:p w14:paraId="4FDC9309" w14:textId="74D602B6" w:rsidR="00025802" w:rsidRPr="003C66FE" w:rsidRDefault="003C66FE">
      <w:pPr>
        <w:rPr>
          <w:rFonts w:cstheme="minorHAnsi"/>
          <w:b/>
          <w:color w:val="000000" w:themeColor="text1"/>
          <w:sz w:val="36"/>
          <w:szCs w:val="36"/>
          <w:shd w:val="clear" w:color="auto" w:fill="FFFFFF"/>
        </w:rPr>
      </w:pPr>
      <w:r w:rsidRPr="003C66FE">
        <w:rPr>
          <w:rFonts w:cstheme="minorHAnsi"/>
          <w:b/>
          <w:color w:val="000000" w:themeColor="text1"/>
          <w:sz w:val="36"/>
          <w:szCs w:val="36"/>
          <w:shd w:val="clear" w:color="auto" w:fill="FFFFFF"/>
        </w:rPr>
        <w:t>Hospital Chaplain</w:t>
      </w:r>
      <w:bookmarkStart w:id="0" w:name="_GoBack"/>
      <w:bookmarkEnd w:id="0"/>
    </w:p>
    <w:p w14:paraId="4FDC930A" w14:textId="621C4434" w:rsidR="00025802" w:rsidRPr="00FC0044" w:rsidRDefault="002A3409">
      <w:pPr>
        <w:rPr>
          <w:rFonts w:cstheme="minorHAnsi"/>
          <w:b/>
          <w:color w:val="000000" w:themeColor="text1"/>
          <w:sz w:val="20"/>
          <w:szCs w:val="20"/>
          <w:shd w:val="clear" w:color="auto" w:fill="FFFFFF"/>
        </w:rPr>
      </w:pPr>
      <w:r w:rsidRPr="00FC0044">
        <w:rPr>
          <w:rFonts w:cstheme="minorHAnsi"/>
          <w:b/>
          <w:color w:val="000000" w:themeColor="text1"/>
          <w:sz w:val="20"/>
          <w:szCs w:val="20"/>
          <w:shd w:val="clear" w:color="auto" w:fill="FFFFFF"/>
        </w:rPr>
        <w:t>Description:</w:t>
      </w:r>
    </w:p>
    <w:tbl>
      <w:tblPr>
        <w:tblW w:w="10200" w:type="dxa"/>
        <w:tblCellSpacing w:w="0" w:type="dxa"/>
        <w:tblCellMar>
          <w:top w:w="60" w:type="dxa"/>
          <w:left w:w="60" w:type="dxa"/>
          <w:bottom w:w="60" w:type="dxa"/>
          <w:right w:w="60" w:type="dxa"/>
        </w:tblCellMar>
        <w:tblLook w:val="04A0" w:firstRow="1" w:lastRow="0" w:firstColumn="1" w:lastColumn="0" w:noHBand="0" w:noVBand="1"/>
      </w:tblPr>
      <w:tblGrid>
        <w:gridCol w:w="697"/>
        <w:gridCol w:w="6528"/>
        <w:gridCol w:w="2975"/>
      </w:tblGrid>
      <w:tr w:rsidR="009A4504" w:rsidRPr="00A13B89" w14:paraId="4FDC930C" w14:textId="77777777" w:rsidTr="00025802">
        <w:trPr>
          <w:gridAfter w:val="1"/>
          <w:wAfter w:w="7575" w:type="dxa"/>
          <w:tblCellSpacing w:w="0" w:type="dxa"/>
        </w:trPr>
        <w:tc>
          <w:tcPr>
            <w:tcW w:w="0" w:type="auto"/>
            <w:gridSpan w:val="2"/>
            <w:vAlign w:val="center"/>
            <w:hideMark/>
          </w:tcPr>
          <w:p w14:paraId="4FDC930B" w14:textId="4BC90ED5" w:rsidR="00025802" w:rsidRPr="00A13B89" w:rsidRDefault="00025802" w:rsidP="00025802">
            <w:pPr>
              <w:spacing w:after="0" w:line="240" w:lineRule="auto"/>
              <w:rPr>
                <w:rFonts w:eastAsia="Times New Roman" w:cstheme="minorHAnsi"/>
                <w:color w:val="000000" w:themeColor="text1"/>
                <w:sz w:val="20"/>
                <w:szCs w:val="20"/>
              </w:rPr>
            </w:pPr>
            <w:r w:rsidRPr="00A13B89">
              <w:rPr>
                <w:rFonts w:eastAsia="Times New Roman" w:cstheme="minorHAnsi"/>
                <w:color w:val="000000" w:themeColor="text1"/>
                <w:sz w:val="20"/>
                <w:szCs w:val="20"/>
              </w:rPr>
              <w:t xml:space="preserve">Due to expansion into more hospitals </w:t>
            </w:r>
            <w:r w:rsidR="004C38CD">
              <w:rPr>
                <w:rFonts w:eastAsia="Times New Roman" w:cstheme="minorHAnsi"/>
                <w:color w:val="000000" w:themeColor="text1"/>
                <w:sz w:val="20"/>
                <w:szCs w:val="20"/>
              </w:rPr>
              <w:t xml:space="preserve">in </w:t>
            </w:r>
            <w:r w:rsidR="009A4504">
              <w:rPr>
                <w:rFonts w:eastAsia="Times New Roman" w:cstheme="minorHAnsi"/>
                <w:color w:val="000000" w:themeColor="text1"/>
                <w:sz w:val="20"/>
                <w:szCs w:val="20"/>
              </w:rPr>
              <w:t>N. Houston</w:t>
            </w:r>
            <w:r w:rsidRPr="00A13B89">
              <w:rPr>
                <w:rFonts w:eastAsia="Times New Roman" w:cstheme="minorHAnsi"/>
                <w:color w:val="000000" w:themeColor="text1"/>
                <w:sz w:val="20"/>
                <w:szCs w:val="20"/>
              </w:rPr>
              <w:t>, TEXAS (</w:t>
            </w:r>
            <w:r w:rsidR="009A4504">
              <w:rPr>
                <w:rFonts w:eastAsia="Times New Roman" w:cstheme="minorHAnsi"/>
                <w:color w:val="000000" w:themeColor="text1"/>
                <w:sz w:val="20"/>
                <w:szCs w:val="20"/>
              </w:rPr>
              <w:t>Woodlands, Cypress, Vintage, Humble</w:t>
            </w:r>
            <w:r w:rsidRPr="00A13B89">
              <w:rPr>
                <w:rFonts w:eastAsia="Times New Roman" w:cstheme="minorHAnsi"/>
                <w:color w:val="000000" w:themeColor="text1"/>
                <w:sz w:val="20"/>
                <w:szCs w:val="20"/>
              </w:rPr>
              <w:t xml:space="preserve">) </w:t>
            </w:r>
            <w:r w:rsidR="009A4504">
              <w:rPr>
                <w:rFonts w:eastAsia="Times New Roman" w:cstheme="minorHAnsi"/>
                <w:color w:val="000000" w:themeColor="text1"/>
                <w:sz w:val="20"/>
                <w:szCs w:val="20"/>
              </w:rPr>
              <w:t>AND S. Houston, Texas (Sugarland, Pearland</w:t>
            </w:r>
            <w:r w:rsidR="000815EA">
              <w:rPr>
                <w:rFonts w:eastAsia="Times New Roman" w:cstheme="minorHAnsi"/>
                <w:color w:val="000000" w:themeColor="text1"/>
                <w:sz w:val="20"/>
                <w:szCs w:val="20"/>
              </w:rPr>
              <w:t xml:space="preserve">) </w:t>
            </w:r>
            <w:r w:rsidRPr="00A13B89">
              <w:rPr>
                <w:rFonts w:eastAsia="Times New Roman" w:cstheme="minorHAnsi"/>
                <w:color w:val="000000" w:themeColor="text1"/>
                <w:sz w:val="20"/>
                <w:szCs w:val="20"/>
              </w:rPr>
              <w:t xml:space="preserve">we are looking to fill </w:t>
            </w:r>
            <w:r w:rsidR="000815EA">
              <w:rPr>
                <w:rFonts w:eastAsia="Times New Roman" w:cstheme="minorHAnsi"/>
                <w:color w:val="000000" w:themeColor="text1"/>
                <w:sz w:val="20"/>
                <w:szCs w:val="20"/>
              </w:rPr>
              <w:t>4</w:t>
            </w:r>
            <w:r w:rsidRPr="00A13B89">
              <w:rPr>
                <w:rFonts w:eastAsia="Times New Roman" w:cstheme="minorHAnsi"/>
                <w:color w:val="000000" w:themeColor="text1"/>
                <w:sz w:val="20"/>
                <w:szCs w:val="20"/>
              </w:rPr>
              <w:t xml:space="preserve"> (</w:t>
            </w:r>
            <w:r w:rsidR="000815EA">
              <w:rPr>
                <w:rFonts w:eastAsia="Times New Roman" w:cstheme="minorHAnsi"/>
                <w:color w:val="000000" w:themeColor="text1"/>
                <w:sz w:val="20"/>
                <w:szCs w:val="20"/>
              </w:rPr>
              <w:t>4</w:t>
            </w:r>
            <w:r w:rsidRPr="00A13B89">
              <w:rPr>
                <w:rFonts w:eastAsia="Times New Roman" w:cstheme="minorHAnsi"/>
                <w:color w:val="000000" w:themeColor="text1"/>
                <w:sz w:val="20"/>
                <w:szCs w:val="20"/>
              </w:rPr>
              <w:t xml:space="preserve">) part time hospital chaplain positions. </w:t>
            </w:r>
          </w:p>
        </w:tc>
      </w:tr>
      <w:tr w:rsidR="009A4504" w:rsidRPr="00A13B89" w14:paraId="4FDC9310" w14:textId="77777777" w:rsidTr="00025802">
        <w:trPr>
          <w:trHeight w:val="60"/>
          <w:tblCellSpacing w:w="0" w:type="dxa"/>
        </w:trPr>
        <w:tc>
          <w:tcPr>
            <w:tcW w:w="225" w:type="dxa"/>
            <w:vAlign w:val="center"/>
            <w:hideMark/>
          </w:tcPr>
          <w:p w14:paraId="4FDC930D" w14:textId="77777777" w:rsidR="00025802" w:rsidRPr="00A13B89" w:rsidRDefault="00025802" w:rsidP="00025802">
            <w:pPr>
              <w:spacing w:after="0" w:line="240" w:lineRule="auto"/>
              <w:rPr>
                <w:rFonts w:eastAsia="Times New Roman" w:cstheme="minorHAnsi"/>
                <w:color w:val="000000" w:themeColor="text1"/>
                <w:sz w:val="20"/>
                <w:szCs w:val="20"/>
              </w:rPr>
            </w:pPr>
          </w:p>
        </w:tc>
        <w:tc>
          <w:tcPr>
            <w:tcW w:w="2400" w:type="dxa"/>
            <w:vAlign w:val="center"/>
            <w:hideMark/>
          </w:tcPr>
          <w:p w14:paraId="4FDC930E" w14:textId="77777777" w:rsidR="00025802" w:rsidRPr="00A13B89" w:rsidRDefault="00025802" w:rsidP="00025802">
            <w:pPr>
              <w:spacing w:after="0" w:line="240" w:lineRule="auto"/>
              <w:rPr>
                <w:rFonts w:eastAsia="Times New Roman" w:cstheme="minorHAnsi"/>
                <w:color w:val="000000" w:themeColor="text1"/>
                <w:sz w:val="20"/>
                <w:szCs w:val="20"/>
              </w:rPr>
            </w:pPr>
          </w:p>
        </w:tc>
        <w:tc>
          <w:tcPr>
            <w:tcW w:w="7575" w:type="dxa"/>
            <w:vAlign w:val="center"/>
            <w:hideMark/>
          </w:tcPr>
          <w:p w14:paraId="4FDC930F" w14:textId="77777777" w:rsidR="00025802" w:rsidRPr="00A13B89" w:rsidRDefault="00025802" w:rsidP="00025802">
            <w:pPr>
              <w:spacing w:after="0" w:line="240" w:lineRule="auto"/>
              <w:rPr>
                <w:rFonts w:eastAsia="Times New Roman" w:cstheme="minorHAnsi"/>
                <w:color w:val="000000" w:themeColor="text1"/>
                <w:sz w:val="20"/>
                <w:szCs w:val="20"/>
              </w:rPr>
            </w:pPr>
          </w:p>
        </w:tc>
      </w:tr>
    </w:tbl>
    <w:p w14:paraId="4FDC9311" w14:textId="71715DD2" w:rsidR="00025802" w:rsidRPr="00A13B89" w:rsidRDefault="00025802">
      <w:pPr>
        <w:rPr>
          <w:rFonts w:cstheme="minorHAnsi"/>
          <w:color w:val="000000" w:themeColor="text1"/>
          <w:sz w:val="20"/>
          <w:szCs w:val="20"/>
        </w:rPr>
      </w:pPr>
    </w:p>
    <w:p w14:paraId="252946D0" w14:textId="52663147" w:rsidR="002A3409" w:rsidRPr="00C10257" w:rsidRDefault="002A3409">
      <w:pPr>
        <w:rPr>
          <w:rFonts w:cstheme="minorHAnsi"/>
          <w:b/>
          <w:color w:val="000000" w:themeColor="text1"/>
          <w:sz w:val="20"/>
          <w:szCs w:val="20"/>
        </w:rPr>
      </w:pPr>
      <w:r w:rsidRPr="00C10257">
        <w:rPr>
          <w:rFonts w:cstheme="minorHAnsi"/>
          <w:b/>
          <w:color w:val="000000" w:themeColor="text1"/>
          <w:sz w:val="20"/>
          <w:szCs w:val="20"/>
        </w:rPr>
        <w:t>Job Duties:</w:t>
      </w:r>
    </w:p>
    <w:p w14:paraId="4FDC9312" w14:textId="77777777" w:rsidR="00025802" w:rsidRPr="00A13B89" w:rsidRDefault="00025802">
      <w:pPr>
        <w:rPr>
          <w:rFonts w:cstheme="minorHAnsi"/>
          <w:color w:val="000000" w:themeColor="text1"/>
          <w:sz w:val="20"/>
          <w:szCs w:val="20"/>
        </w:rPr>
      </w:pPr>
      <w:r w:rsidRPr="00A13B89">
        <w:rPr>
          <w:rFonts w:cstheme="minorHAnsi"/>
          <w:color w:val="000000" w:themeColor="text1"/>
          <w:sz w:val="20"/>
          <w:szCs w:val="20"/>
          <w:shd w:val="clear" w:color="auto" w:fill="FFFFFF"/>
        </w:rPr>
        <w:t>Be available for patients needing sacramental services, basic grief/bereavement counseling. Dealing with sudden loss, catastrophic illness, first responder to patient or family death. Contacting area churches to inform or procure support services. Guidance with regards to spiritual care, marriages, funerals, etc.</w:t>
      </w:r>
    </w:p>
    <w:p w14:paraId="4FDC9313" w14:textId="77777777" w:rsidR="00025802" w:rsidRPr="00A13B89" w:rsidRDefault="00025802">
      <w:pPr>
        <w:rPr>
          <w:rFonts w:cstheme="minorHAnsi"/>
          <w:color w:val="000000" w:themeColor="text1"/>
          <w:sz w:val="20"/>
          <w:szCs w:val="20"/>
        </w:rPr>
      </w:pPr>
    </w:p>
    <w:p w14:paraId="4FDC9314" w14:textId="7D41A725" w:rsidR="00025802" w:rsidRPr="00C10257" w:rsidRDefault="00C10257">
      <w:pPr>
        <w:rPr>
          <w:rFonts w:cstheme="minorHAnsi"/>
          <w:b/>
          <w:color w:val="000000" w:themeColor="text1"/>
          <w:sz w:val="20"/>
          <w:szCs w:val="20"/>
        </w:rPr>
      </w:pPr>
      <w:r w:rsidRPr="00C10257">
        <w:rPr>
          <w:rFonts w:cstheme="minorHAnsi"/>
          <w:b/>
          <w:color w:val="000000" w:themeColor="text1"/>
          <w:sz w:val="20"/>
          <w:szCs w:val="20"/>
        </w:rPr>
        <w:t>Requirements</w:t>
      </w:r>
      <w:r w:rsidR="00A13B89" w:rsidRPr="00C10257">
        <w:rPr>
          <w:rFonts w:cstheme="minorHAnsi"/>
          <w:b/>
          <w:color w:val="000000" w:themeColor="text1"/>
          <w:sz w:val="20"/>
          <w:szCs w:val="20"/>
        </w:rPr>
        <w:t>:</w:t>
      </w:r>
    </w:p>
    <w:p w14:paraId="4FDC9315" w14:textId="77777777" w:rsidR="00025802" w:rsidRPr="00A13B89" w:rsidRDefault="00025802">
      <w:pPr>
        <w:rPr>
          <w:rFonts w:cstheme="minorHAnsi"/>
          <w:color w:val="000000" w:themeColor="text1"/>
          <w:sz w:val="20"/>
          <w:szCs w:val="20"/>
          <w:shd w:val="clear" w:color="auto" w:fill="FFFFFF"/>
        </w:rPr>
      </w:pPr>
      <w:r w:rsidRPr="00A13B89">
        <w:rPr>
          <w:rFonts w:cstheme="minorHAnsi"/>
          <w:color w:val="000000" w:themeColor="text1"/>
          <w:sz w:val="20"/>
          <w:szCs w:val="20"/>
          <w:shd w:val="clear" w:color="auto" w:fill="FFFFFF"/>
        </w:rPr>
        <w:t xml:space="preserve">Active or retired military are always in need. Must be actively enrolled in accredited seminary or graduate. </w:t>
      </w:r>
      <w:r w:rsidRPr="00A13B89">
        <w:rPr>
          <w:rFonts w:cstheme="minorHAnsi"/>
          <w:color w:val="000000" w:themeColor="text1"/>
          <w:sz w:val="20"/>
          <w:szCs w:val="20"/>
        </w:rPr>
        <w:br/>
      </w:r>
      <w:r w:rsidRPr="00A13B89">
        <w:rPr>
          <w:rFonts w:cstheme="minorHAnsi"/>
          <w:color w:val="000000" w:themeColor="text1"/>
          <w:sz w:val="20"/>
          <w:szCs w:val="20"/>
        </w:rPr>
        <w:br/>
      </w:r>
      <w:r w:rsidRPr="00A13B89">
        <w:rPr>
          <w:rFonts w:cstheme="minorHAnsi"/>
          <w:color w:val="000000" w:themeColor="text1"/>
          <w:sz w:val="20"/>
          <w:szCs w:val="20"/>
          <w:shd w:val="clear" w:color="auto" w:fill="FFFFFF"/>
        </w:rPr>
        <w:t xml:space="preserve">Complete training in rapid response, grief and bereavement counselling and catastrophic response if preferred but TRAINING IS ALSO PROVIDED. </w:t>
      </w:r>
      <w:r w:rsidRPr="00A13B89">
        <w:rPr>
          <w:rFonts w:cstheme="minorHAnsi"/>
          <w:color w:val="000000" w:themeColor="text1"/>
          <w:sz w:val="20"/>
          <w:szCs w:val="20"/>
        </w:rPr>
        <w:br/>
      </w:r>
      <w:r w:rsidRPr="00A13B89">
        <w:rPr>
          <w:rFonts w:cstheme="minorHAnsi"/>
          <w:color w:val="000000" w:themeColor="text1"/>
          <w:sz w:val="20"/>
          <w:szCs w:val="20"/>
        </w:rPr>
        <w:br/>
      </w:r>
      <w:r w:rsidRPr="00A13B89">
        <w:rPr>
          <w:rFonts w:cstheme="minorHAnsi"/>
          <w:color w:val="000000" w:themeColor="text1"/>
          <w:sz w:val="20"/>
          <w:szCs w:val="20"/>
          <w:shd w:val="clear" w:color="auto" w:fill="FFFFFF"/>
        </w:rPr>
        <w:t>Strong time/territory management skills. MS OFFICE &amp; computer proficiency. Reliable transportation.</w:t>
      </w:r>
    </w:p>
    <w:p w14:paraId="4FDC9316" w14:textId="31FFBE85" w:rsidR="00025802" w:rsidRDefault="00025802">
      <w:pPr>
        <w:rPr>
          <w:rFonts w:cstheme="minorHAnsi"/>
          <w:color w:val="000000" w:themeColor="text1"/>
          <w:sz w:val="20"/>
          <w:szCs w:val="20"/>
          <w:shd w:val="clear" w:color="auto" w:fill="FFFFFF"/>
        </w:rPr>
      </w:pPr>
    </w:p>
    <w:p w14:paraId="3B3CD559" w14:textId="2BB13EBB" w:rsidR="008C3562" w:rsidRPr="008C3562" w:rsidRDefault="008C3562">
      <w:pPr>
        <w:rPr>
          <w:rFonts w:cstheme="minorHAnsi"/>
          <w:b/>
          <w:color w:val="000000" w:themeColor="text1"/>
          <w:sz w:val="20"/>
          <w:szCs w:val="20"/>
          <w:shd w:val="clear" w:color="auto" w:fill="FFFFFF"/>
        </w:rPr>
      </w:pPr>
      <w:r>
        <w:rPr>
          <w:rFonts w:cstheme="minorHAnsi"/>
          <w:b/>
          <w:color w:val="000000" w:themeColor="text1"/>
          <w:sz w:val="20"/>
          <w:szCs w:val="20"/>
          <w:shd w:val="clear" w:color="auto" w:fill="FFFFFF"/>
        </w:rPr>
        <w:t xml:space="preserve">Demonstratable </w:t>
      </w:r>
      <w:r w:rsidRPr="008C3562">
        <w:rPr>
          <w:rFonts w:cstheme="minorHAnsi"/>
          <w:b/>
          <w:color w:val="000000" w:themeColor="text1"/>
          <w:sz w:val="20"/>
          <w:szCs w:val="20"/>
          <w:shd w:val="clear" w:color="auto" w:fill="FFFFFF"/>
        </w:rPr>
        <w:t>Skills:</w:t>
      </w:r>
    </w:p>
    <w:tbl>
      <w:tblPr>
        <w:tblW w:w="10200" w:type="dxa"/>
        <w:tblCellSpacing w:w="0" w:type="dxa"/>
        <w:tblCellMar>
          <w:top w:w="60" w:type="dxa"/>
          <w:left w:w="60" w:type="dxa"/>
          <w:bottom w:w="60" w:type="dxa"/>
          <w:right w:w="60" w:type="dxa"/>
        </w:tblCellMar>
        <w:tblLook w:val="04A0" w:firstRow="1" w:lastRow="0" w:firstColumn="1" w:lastColumn="0" w:noHBand="0" w:noVBand="1"/>
      </w:tblPr>
      <w:tblGrid>
        <w:gridCol w:w="805"/>
        <w:gridCol w:w="7534"/>
        <w:gridCol w:w="1861"/>
      </w:tblGrid>
      <w:tr w:rsidR="00025802" w:rsidRPr="00A13B89" w14:paraId="4FDC9318" w14:textId="77777777" w:rsidTr="00025802">
        <w:trPr>
          <w:gridAfter w:val="1"/>
          <w:wAfter w:w="7575" w:type="dxa"/>
          <w:tblCellSpacing w:w="0" w:type="dxa"/>
        </w:trPr>
        <w:tc>
          <w:tcPr>
            <w:tcW w:w="0" w:type="auto"/>
            <w:gridSpan w:val="2"/>
            <w:vAlign w:val="center"/>
            <w:hideMark/>
          </w:tcPr>
          <w:p w14:paraId="4FDC9317" w14:textId="77777777" w:rsidR="00025802" w:rsidRPr="00A13B89" w:rsidRDefault="00025802" w:rsidP="00025802">
            <w:pPr>
              <w:spacing w:after="0" w:line="240" w:lineRule="auto"/>
              <w:rPr>
                <w:rFonts w:eastAsia="Times New Roman" w:cstheme="minorHAnsi"/>
                <w:color w:val="000000" w:themeColor="text1"/>
                <w:sz w:val="20"/>
                <w:szCs w:val="20"/>
              </w:rPr>
            </w:pPr>
            <w:r w:rsidRPr="00A13B89">
              <w:rPr>
                <w:rFonts w:eastAsia="Times New Roman" w:cstheme="minorHAnsi"/>
                <w:color w:val="000000" w:themeColor="text1"/>
                <w:sz w:val="20"/>
                <w:szCs w:val="20"/>
              </w:rPr>
              <w:t xml:space="preserve">Evangelical Christian. Strong empathy, ability to face traumatic injury or catastrophic illness. Ability to listen and combine both scriptural support as well as secular counseling interface. Must be comfortable with learning or implementing sacramental services as well as contacting church, parachurch and non-Christian faith groups on behalf of various faiths represented in the hospital setting. </w:t>
            </w:r>
          </w:p>
        </w:tc>
      </w:tr>
      <w:tr w:rsidR="00025802" w:rsidRPr="00A13B89" w14:paraId="4FDC931C" w14:textId="77777777" w:rsidTr="00025802">
        <w:trPr>
          <w:trHeight w:val="60"/>
          <w:tblCellSpacing w:w="0" w:type="dxa"/>
        </w:trPr>
        <w:tc>
          <w:tcPr>
            <w:tcW w:w="225" w:type="dxa"/>
            <w:vAlign w:val="center"/>
            <w:hideMark/>
          </w:tcPr>
          <w:p w14:paraId="4FDC9319" w14:textId="77777777" w:rsidR="00025802" w:rsidRPr="00A13B89" w:rsidRDefault="00025802" w:rsidP="00025802">
            <w:pPr>
              <w:spacing w:after="0" w:line="240" w:lineRule="auto"/>
              <w:rPr>
                <w:rFonts w:eastAsia="Times New Roman" w:cstheme="minorHAnsi"/>
                <w:color w:val="000000" w:themeColor="text1"/>
                <w:sz w:val="20"/>
                <w:szCs w:val="20"/>
              </w:rPr>
            </w:pPr>
          </w:p>
        </w:tc>
        <w:tc>
          <w:tcPr>
            <w:tcW w:w="2400" w:type="dxa"/>
            <w:vAlign w:val="center"/>
            <w:hideMark/>
          </w:tcPr>
          <w:p w14:paraId="4FDC931A" w14:textId="77777777" w:rsidR="00025802" w:rsidRPr="00A13B89" w:rsidRDefault="00025802" w:rsidP="00025802">
            <w:pPr>
              <w:spacing w:after="0" w:line="240" w:lineRule="auto"/>
              <w:rPr>
                <w:rFonts w:eastAsia="Times New Roman" w:cstheme="minorHAnsi"/>
                <w:color w:val="000000" w:themeColor="text1"/>
                <w:sz w:val="20"/>
                <w:szCs w:val="20"/>
              </w:rPr>
            </w:pPr>
          </w:p>
        </w:tc>
        <w:tc>
          <w:tcPr>
            <w:tcW w:w="7575" w:type="dxa"/>
            <w:vAlign w:val="center"/>
            <w:hideMark/>
          </w:tcPr>
          <w:p w14:paraId="4FDC931B" w14:textId="77777777" w:rsidR="00025802" w:rsidRPr="00A13B89" w:rsidRDefault="00025802" w:rsidP="00025802">
            <w:pPr>
              <w:spacing w:after="0" w:line="240" w:lineRule="auto"/>
              <w:rPr>
                <w:rFonts w:eastAsia="Times New Roman" w:cstheme="minorHAnsi"/>
                <w:color w:val="000000" w:themeColor="text1"/>
                <w:sz w:val="20"/>
                <w:szCs w:val="20"/>
              </w:rPr>
            </w:pPr>
          </w:p>
        </w:tc>
      </w:tr>
    </w:tbl>
    <w:p w14:paraId="4FDC931D" w14:textId="77777777" w:rsidR="00025802" w:rsidRPr="00A13B89" w:rsidRDefault="00025802">
      <w:pPr>
        <w:rPr>
          <w:rFonts w:cstheme="minorHAnsi"/>
          <w:color w:val="000000" w:themeColor="text1"/>
          <w:sz w:val="20"/>
          <w:szCs w:val="20"/>
        </w:rPr>
      </w:pPr>
    </w:p>
    <w:sectPr w:rsidR="00025802" w:rsidRPr="00A13B89" w:rsidSect="00020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02"/>
    <w:rsid w:val="00020A64"/>
    <w:rsid w:val="00025802"/>
    <w:rsid w:val="000815EA"/>
    <w:rsid w:val="002A3409"/>
    <w:rsid w:val="003C66FE"/>
    <w:rsid w:val="004C38CD"/>
    <w:rsid w:val="004F38D0"/>
    <w:rsid w:val="00500CFC"/>
    <w:rsid w:val="006C55B1"/>
    <w:rsid w:val="008C3562"/>
    <w:rsid w:val="009A4504"/>
    <w:rsid w:val="00A13B89"/>
    <w:rsid w:val="00C10257"/>
    <w:rsid w:val="00D82927"/>
    <w:rsid w:val="00F66ED0"/>
    <w:rsid w:val="00FC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9304"/>
  <w15:docId w15:val="{754E2809-5015-427D-8883-FB1BF00A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802"/>
    <w:rPr>
      <w:color w:val="0000FF" w:themeColor="hyperlink"/>
      <w:u w:val="single"/>
    </w:rPr>
  </w:style>
  <w:style w:type="character" w:styleId="UnresolvedMention">
    <w:name w:val="Unresolved Mention"/>
    <w:basedOn w:val="DefaultParagraphFont"/>
    <w:uiPriority w:val="99"/>
    <w:semiHidden/>
    <w:unhideWhenUsed/>
    <w:rsid w:val="002A3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643">
      <w:bodyDiv w:val="1"/>
      <w:marLeft w:val="0"/>
      <w:marRight w:val="0"/>
      <w:marTop w:val="0"/>
      <w:marBottom w:val="0"/>
      <w:divBdr>
        <w:top w:val="none" w:sz="0" w:space="0" w:color="auto"/>
        <w:left w:val="none" w:sz="0" w:space="0" w:color="auto"/>
        <w:bottom w:val="none" w:sz="0" w:space="0" w:color="auto"/>
        <w:right w:val="none" w:sz="0" w:space="0" w:color="auto"/>
      </w:divBdr>
    </w:div>
    <w:div w:id="18965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companychaplain.com" TargetMode="External"/><Relationship Id="rId4" Type="http://schemas.openxmlformats.org/officeDocument/2006/relationships/hyperlink" Target="mailto:nstone@mycompanychapl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Long</cp:lastModifiedBy>
  <cp:revision>2</cp:revision>
  <cp:lastPrinted>2019-04-04T13:54:00Z</cp:lastPrinted>
  <dcterms:created xsi:type="dcterms:W3CDTF">2019-04-04T13:56:00Z</dcterms:created>
  <dcterms:modified xsi:type="dcterms:W3CDTF">2019-04-04T13:56:00Z</dcterms:modified>
</cp:coreProperties>
</file>